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[RM 6259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 Vertical Application Solutions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Y5RWp71kxMnGm/zSzE5uziszlA==">AMUW2mV4HLYwdgrQdaFbfC2p5p7RydTc9wpOUiS/o5svhD5BZpNe+ODGc/srIquci5hl8AR5NFdVeQnBrIzhW5n9Q2NWTV9tncF4cVcOj8wcCY1bMdxlVuop+Rq8EyJrJNCt9u46Ppds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2022-08-01T09:09:00Z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